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EE" w:rsidRPr="003968C2" w:rsidRDefault="003718EE" w:rsidP="003718EE">
      <w:pPr>
        <w:pStyle w:val="Titolo5"/>
        <w:autoSpaceDE/>
        <w:autoSpaceDN/>
        <w:adjustRightInd/>
        <w:rPr>
          <w:color w:val="000000"/>
          <w:sz w:val="24"/>
          <w:szCs w:val="24"/>
        </w:rPr>
      </w:pPr>
      <w:r w:rsidRPr="003968C2">
        <w:rPr>
          <w:color w:val="000000"/>
          <w:sz w:val="24"/>
          <w:szCs w:val="24"/>
        </w:rPr>
        <w:t xml:space="preserve">SCHEDA </w:t>
      </w:r>
      <w:proofErr w:type="spellStart"/>
      <w:r w:rsidRPr="003968C2">
        <w:rPr>
          <w:color w:val="000000"/>
          <w:sz w:val="24"/>
          <w:szCs w:val="24"/>
        </w:rPr>
        <w:t>DI</w:t>
      </w:r>
      <w:proofErr w:type="spellEnd"/>
      <w:r w:rsidRPr="003968C2">
        <w:rPr>
          <w:color w:val="000000"/>
          <w:sz w:val="24"/>
          <w:szCs w:val="24"/>
        </w:rPr>
        <w:t xml:space="preserve"> VALUTAZIONE COMPLESSIVA DELL’ATTIVITA’ </w:t>
      </w:r>
      <w:proofErr w:type="spellStart"/>
      <w:r w:rsidRPr="003968C2">
        <w:rPr>
          <w:color w:val="000000"/>
          <w:sz w:val="24"/>
          <w:szCs w:val="24"/>
        </w:rPr>
        <w:t>DI</w:t>
      </w:r>
      <w:proofErr w:type="spellEnd"/>
      <w:r w:rsidRPr="003968C2">
        <w:rPr>
          <w:color w:val="000000"/>
          <w:sz w:val="24"/>
          <w:szCs w:val="24"/>
        </w:rPr>
        <w:t xml:space="preserve"> ALTERNANZA SCUOLA-LAVORO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  <w:r w:rsidRPr="00337A07">
        <w:rPr>
          <w:color w:val="000000"/>
          <w:highlight w:val="green"/>
        </w:rPr>
        <w:t>(a cura del tutor dell’azienda/ente)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pStyle w:val="Titolo1"/>
      </w:pPr>
      <w:r>
        <w:rPr>
          <w:color w:val="000000"/>
        </w:rPr>
        <w:t xml:space="preserve">Azienda / ente   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numPr>
          <w:ilvl w:val="12"/>
          <w:numId w:val="0"/>
        </w:numPr>
        <w:rPr>
          <w:color w:val="000000"/>
        </w:rPr>
      </w:pPr>
      <w:r>
        <w:rPr>
          <w:color w:val="000000"/>
        </w:rPr>
        <w:t>Ambito di inserimento ______________________________________________________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numPr>
          <w:ilvl w:val="12"/>
          <w:numId w:val="0"/>
        </w:numPr>
        <w:rPr>
          <w:color w:val="000000"/>
        </w:rPr>
      </w:pPr>
      <w:r>
        <w:rPr>
          <w:color w:val="000000"/>
        </w:rPr>
        <w:t>Figura professionale del tutor aziendale/dell’ente _________________________________________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numPr>
          <w:ilvl w:val="12"/>
          <w:numId w:val="0"/>
        </w:numPr>
        <w:rPr>
          <w:color w:val="000000"/>
        </w:rPr>
      </w:pPr>
      <w:r>
        <w:rPr>
          <w:color w:val="000000"/>
        </w:rPr>
        <w:t xml:space="preserve">Studente _______________________________________________________________________    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  <w:r>
        <w:rPr>
          <w:color w:val="000000"/>
        </w:rPr>
        <w:t xml:space="preserve">Periodo di alternanza scuola-lavoro dal                            al   </w:t>
      </w: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</w:p>
    <w:p w:rsidR="003718EE" w:rsidRDefault="003718EE" w:rsidP="003718EE">
      <w:pPr>
        <w:numPr>
          <w:ilvl w:val="12"/>
          <w:numId w:val="0"/>
        </w:numPr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3718EE" w:rsidRDefault="003718EE" w:rsidP="003718EE">
      <w:pPr>
        <w:pStyle w:val="Rientrocorpodeltesto"/>
        <w:numPr>
          <w:ilvl w:val="0"/>
          <w:numId w:val="1"/>
        </w:numPr>
      </w:pPr>
      <w:r w:rsidRPr="0095614C">
        <w:t>Il coinvolgimento dello studente ha riguardato</w:t>
      </w:r>
    </w:p>
    <w:p w:rsidR="003718EE" w:rsidRDefault="003718EE" w:rsidP="003718EE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l’osservazione del ciclo lavorativo, dei processi di lavoro, del contesto lavorativo </w:t>
      </w:r>
    </w:p>
    <w:p w:rsidR="003718EE" w:rsidRPr="0095614C" w:rsidRDefault="003718EE" w:rsidP="003718EE">
      <w:pPr>
        <w:numPr>
          <w:ilvl w:val="0"/>
          <w:numId w:val="2"/>
        </w:numPr>
        <w:rPr>
          <w:color w:val="000000"/>
        </w:rPr>
      </w:pPr>
      <w:r w:rsidRPr="0095614C">
        <w:rPr>
          <w:color w:val="000000"/>
        </w:rPr>
        <w:t xml:space="preserve">la messa in atto di procedure e processi di lavoro </w:t>
      </w:r>
    </w:p>
    <w:p w:rsidR="003718EE" w:rsidRPr="0095614C" w:rsidRDefault="003718EE" w:rsidP="003718EE">
      <w:pPr>
        <w:numPr>
          <w:ilvl w:val="0"/>
          <w:numId w:val="2"/>
        </w:numPr>
        <w:rPr>
          <w:color w:val="000000"/>
        </w:rPr>
      </w:pPr>
      <w:r w:rsidRPr="0095614C">
        <w:rPr>
          <w:color w:val="000000"/>
        </w:rPr>
        <w:t>l’utilizzo degli strumenti e delle tecniche di lavoro</w:t>
      </w:r>
    </w:p>
    <w:p w:rsidR="003718EE" w:rsidRPr="0095614C" w:rsidRDefault="003718EE" w:rsidP="003718EE">
      <w:pPr>
        <w:numPr>
          <w:ilvl w:val="0"/>
          <w:numId w:val="2"/>
        </w:numPr>
        <w:rPr>
          <w:color w:val="000000"/>
        </w:rPr>
      </w:pPr>
      <w:r w:rsidRPr="0095614C">
        <w:rPr>
          <w:color w:val="000000"/>
        </w:rPr>
        <w:t>altro (specificare) __________________________</w:t>
      </w:r>
    </w:p>
    <w:p w:rsidR="003718EE" w:rsidRPr="0095614C" w:rsidRDefault="003718EE" w:rsidP="003718EE">
      <w:pPr>
        <w:ind w:left="567"/>
      </w:pPr>
    </w:p>
    <w:p w:rsidR="003718EE" w:rsidRPr="00553DB2" w:rsidRDefault="003718EE" w:rsidP="003718EE">
      <w:pPr>
        <w:pStyle w:val="Paragrafoelenco"/>
        <w:numPr>
          <w:ilvl w:val="0"/>
          <w:numId w:val="1"/>
        </w:numPr>
        <w:spacing w:after="200" w:line="360" w:lineRule="auto"/>
        <w:jc w:val="both"/>
        <w:rPr>
          <w:b/>
          <w:color w:val="000000"/>
        </w:rPr>
      </w:pPr>
      <w:r w:rsidRPr="00553DB2">
        <w:rPr>
          <w:b/>
          <w:color w:val="000000"/>
        </w:rPr>
        <w:t xml:space="preserve">In relazione agli OBIETTIVI di seguito elencati, come valuta l’attività dello studente nel periodo di  alternanza appena concluso </w:t>
      </w:r>
      <w:r w:rsidRPr="00553DB2">
        <w:rPr>
          <w:color w:val="000000"/>
        </w:rPr>
        <w:t xml:space="preserve">(utilizzare i seguenti livelli: </w:t>
      </w:r>
      <w:r w:rsidRPr="0095614C">
        <w:t>NV = non valutabile; 1 inadeguato; 2 sufficiente; 3 discreto,  4 buono, 5 ottimo)</w:t>
      </w:r>
    </w:p>
    <w:p w:rsidR="003718EE" w:rsidRPr="0095614C" w:rsidRDefault="003718EE" w:rsidP="003718EE">
      <w:pPr>
        <w:rPr>
          <w:b/>
          <w:i/>
          <w:color w:val="000000"/>
          <w:u w:val="single"/>
        </w:rPr>
      </w:pPr>
      <w:r w:rsidRPr="0095614C">
        <w:rPr>
          <w:b/>
          <w:i/>
          <w:color w:val="000000"/>
          <w:u w:val="single"/>
        </w:rPr>
        <w:t>OBIETTIVI FORMATIVI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26" style="position:absolute;left:0;text-align:left;margin-left:304.45pt;margin-top:.95pt;width:17.3pt;height:10.95pt;z-index:251658240" arcsize="10923f"/>
        </w:pict>
      </w:r>
      <w:r w:rsidRPr="0095614C">
        <w:rPr>
          <w:color w:val="000000"/>
        </w:rPr>
        <w:t xml:space="preserve">Affidabilità, intesa come capacità di "farsi carico" 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27" style="position:absolute;left:0;text-align:left;margin-left:304.45pt;margin-top:.4pt;width:17.3pt;height:10.95pt;z-index:251658240" arcsize="10923f"/>
        </w:pict>
      </w:r>
      <w:r w:rsidRPr="0095614C">
        <w:rPr>
          <w:color w:val="000000"/>
        </w:rPr>
        <w:t>Impegno (puntualità e rispetto di ritmi, scadenze e tempi programmati)</w:t>
      </w:r>
    </w:p>
    <w:p w:rsidR="003718EE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28" style="position:absolute;left:0;text-align:left;margin-left:304.45pt;margin-top:-.15pt;width:17.3pt;height:10.95pt;z-index:251658240" arcsize="10923f"/>
        </w:pict>
      </w:r>
      <w:r w:rsidRPr="0095614C">
        <w:rPr>
          <w:color w:val="000000"/>
        </w:rPr>
        <w:t>Rispetto delle regole e dei ruoli</w:t>
      </w:r>
    </w:p>
    <w:p w:rsidR="003718EE" w:rsidRPr="0095614C" w:rsidRDefault="003718EE" w:rsidP="003718EE">
      <w:pPr>
        <w:shd w:val="clear" w:color="auto" w:fill="FFFFFF"/>
        <w:ind w:left="357"/>
        <w:rPr>
          <w:i/>
          <w:color w:val="000000"/>
        </w:rPr>
      </w:pPr>
      <w:r w:rsidRPr="00A2260C">
        <w:rPr>
          <w:noProof/>
          <w:color w:val="000000"/>
        </w:rPr>
        <w:pict>
          <v:roundrect id="_x0000_s1038" style="position:absolute;left:0;text-align:left;margin-left:304.45pt;margin-top:.9pt;width:17.3pt;height:10.95pt;z-index:251658240" arcsize="10923f"/>
        </w:pict>
      </w:r>
      <w:r w:rsidRPr="0095614C">
        <w:rPr>
          <w:color w:val="000000"/>
        </w:rPr>
        <w:t xml:space="preserve">Abitudine al lavoro di gruppo, alla condivisione di obiettivi e progetti </w:t>
      </w:r>
    </w:p>
    <w:p w:rsidR="003718EE" w:rsidRPr="0095614C" w:rsidRDefault="003718EE" w:rsidP="003718EE">
      <w:pPr>
        <w:shd w:val="clear" w:color="auto" w:fill="FFFFFF"/>
        <w:ind w:firstLine="357"/>
        <w:rPr>
          <w:color w:val="000000"/>
        </w:rPr>
      </w:pPr>
      <w:r>
        <w:rPr>
          <w:noProof/>
          <w:color w:val="000000"/>
        </w:rPr>
        <w:pict>
          <v:roundrect id="_x0000_s1039" style="position:absolute;left:0;text-align:left;margin-left:304.45pt;margin-top:2pt;width:17.3pt;height:10.95pt;z-index:251658240" arcsize="10923f"/>
        </w:pict>
      </w:r>
      <w:r>
        <w:rPr>
          <w:color w:val="000000"/>
        </w:rPr>
        <w:t xml:space="preserve">Competenze </w:t>
      </w:r>
      <w:r w:rsidRPr="0095614C">
        <w:rPr>
          <w:color w:val="000000"/>
        </w:rPr>
        <w:t>relazionali/Gestione dei rapporti interpersonali</w:t>
      </w:r>
    </w:p>
    <w:p w:rsidR="003718EE" w:rsidRDefault="003718EE" w:rsidP="003718EE">
      <w:pPr>
        <w:shd w:val="clear" w:color="auto" w:fill="FFFFFF"/>
        <w:ind w:left="357"/>
        <w:rPr>
          <w:color w:val="000000"/>
        </w:rPr>
      </w:pPr>
    </w:p>
    <w:p w:rsidR="003718EE" w:rsidRPr="0095614C" w:rsidRDefault="003718EE" w:rsidP="003718EE">
      <w:pPr>
        <w:shd w:val="clear" w:color="auto" w:fill="FFFFFF"/>
        <w:ind w:left="714"/>
        <w:rPr>
          <w:color w:val="000000"/>
        </w:rPr>
      </w:pPr>
    </w:p>
    <w:p w:rsidR="003718EE" w:rsidRPr="0095614C" w:rsidRDefault="003718EE" w:rsidP="003718EE">
      <w:pPr>
        <w:shd w:val="clear" w:color="auto" w:fill="FFFFFF"/>
        <w:rPr>
          <w:b/>
          <w:i/>
          <w:color w:val="000000"/>
          <w:u w:val="single"/>
        </w:rPr>
      </w:pPr>
      <w:r w:rsidRPr="0095614C">
        <w:rPr>
          <w:b/>
          <w:i/>
          <w:color w:val="000000"/>
          <w:u w:val="single"/>
        </w:rPr>
        <w:t>OBIETTIVI COGNITIVI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29" style="position:absolute;left:0;text-align:left;margin-left:301pt;margin-top:11.45pt;width:17.3pt;height:10.95pt;z-index:251658240" arcsize="10923f"/>
        </w:pict>
      </w:r>
      <w:r>
        <w:rPr>
          <w:noProof/>
          <w:color w:val="000000"/>
        </w:rPr>
        <w:pict>
          <v:roundrect id="_x0000_s1030" style="position:absolute;left:0;text-align:left;margin-left:301pt;margin-top:.5pt;width:17.3pt;height:10.95pt;z-index:251658240" arcsize="10923f"/>
        </w:pict>
      </w:r>
      <w:r w:rsidRPr="0095614C">
        <w:rPr>
          <w:color w:val="000000"/>
        </w:rPr>
        <w:t>Comprensione dei compiti assegnati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31" style="position:absolute;left:0;text-align:left;margin-left:301pt;margin-top:10.2pt;width:17.3pt;height:10.95pt;z-index:251658240" arcsize="10923f"/>
        </w:pict>
      </w:r>
      <w:r w:rsidRPr="0095614C">
        <w:rPr>
          <w:color w:val="000000"/>
        </w:rPr>
        <w:t>Disponibilità all'apprendimento e ad accogliere suggerimenti</w:t>
      </w:r>
    </w:p>
    <w:p w:rsidR="003718EE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32" style="position:absolute;left:0;text-align:left;margin-left:301pt;margin-top:9.65pt;width:17.3pt;height:10.95pt;z-index:251658240" arcsize="10923f"/>
        </w:pict>
      </w:r>
      <w:r w:rsidRPr="0095614C">
        <w:rPr>
          <w:color w:val="000000"/>
        </w:rPr>
        <w:t>Interesse/curiosità per le attività proposte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color w:val="000000"/>
        </w:rPr>
        <w:t>Conoscenze tecniche</w:t>
      </w:r>
    </w:p>
    <w:p w:rsidR="003718EE" w:rsidRPr="0095614C" w:rsidRDefault="003718EE" w:rsidP="003718EE">
      <w:pPr>
        <w:shd w:val="clear" w:color="auto" w:fill="FFFFFF"/>
        <w:rPr>
          <w:b/>
          <w:i/>
          <w:color w:val="000000"/>
          <w:u w:val="single"/>
        </w:rPr>
      </w:pPr>
    </w:p>
    <w:p w:rsidR="003718EE" w:rsidRPr="0095614C" w:rsidRDefault="003718EE" w:rsidP="003718EE">
      <w:pPr>
        <w:shd w:val="clear" w:color="auto" w:fill="FFFFFF"/>
        <w:rPr>
          <w:b/>
          <w:i/>
          <w:color w:val="000000"/>
          <w:u w:val="single"/>
        </w:rPr>
      </w:pPr>
      <w:r w:rsidRPr="0095614C">
        <w:rPr>
          <w:b/>
          <w:i/>
          <w:color w:val="000000"/>
          <w:u w:val="single"/>
        </w:rPr>
        <w:t>OBIETTIVI OPERATIVI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33" style="position:absolute;left:0;text-align:left;margin-left:333.2pt;margin-top:4.3pt;width:17.3pt;height:10.95pt;z-index:251658240" arcsize="10923f"/>
        </w:pict>
      </w:r>
      <w:r>
        <w:rPr>
          <w:noProof/>
          <w:color w:val="000000"/>
        </w:rPr>
        <w:t>Sa</w:t>
      </w:r>
      <w:r w:rsidRPr="0095614C">
        <w:rPr>
          <w:color w:val="000000"/>
        </w:rPr>
        <w:t xml:space="preserve"> organizzarsi in modo autonomo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34" style="position:absolute;left:0;text-align:left;margin-left:333.2pt;margin-top:3.75pt;width:17.3pt;height:10.95pt;z-index:251658240" arcsize="10923f"/>
        </w:pict>
      </w:r>
      <w:r>
        <w:rPr>
          <w:color w:val="000000"/>
        </w:rPr>
        <w:t xml:space="preserve">Sa </w:t>
      </w:r>
      <w:r w:rsidRPr="0095614C">
        <w:rPr>
          <w:color w:val="000000"/>
        </w:rPr>
        <w:t>capire e compilare documenti (se previsto)</w:t>
      </w:r>
    </w:p>
    <w:p w:rsidR="003718EE" w:rsidRPr="0095614C" w:rsidRDefault="003718EE" w:rsidP="003718EE">
      <w:pPr>
        <w:shd w:val="clear" w:color="auto" w:fill="FFFFFF"/>
        <w:ind w:firstLine="357"/>
        <w:rPr>
          <w:color w:val="000000"/>
        </w:rPr>
      </w:pPr>
      <w:r>
        <w:rPr>
          <w:noProof/>
          <w:color w:val="000000"/>
        </w:rPr>
        <w:pict>
          <v:roundrect id="_x0000_s1035" style="position:absolute;left:0;text-align:left;margin-left:333.2pt;margin-top:2.55pt;width:17.3pt;height:10.95pt;z-index:251658240" arcsize="10923f"/>
        </w:pict>
      </w:r>
      <w:r>
        <w:rPr>
          <w:color w:val="000000"/>
        </w:rPr>
        <w:t>Sa</w:t>
      </w:r>
      <w:r w:rsidRPr="0095614C">
        <w:rPr>
          <w:color w:val="000000"/>
        </w:rPr>
        <w:t xml:space="preserve"> ricercare, organizzare, archiviare dati e documenti (se previsto):</w:t>
      </w:r>
    </w:p>
    <w:p w:rsidR="003718EE" w:rsidRPr="0095614C" w:rsidRDefault="003718EE" w:rsidP="003718EE">
      <w:pPr>
        <w:shd w:val="clear" w:color="auto" w:fill="FFFFFF"/>
        <w:ind w:left="357"/>
        <w:rPr>
          <w:color w:val="000000"/>
        </w:rPr>
      </w:pPr>
      <w:r>
        <w:rPr>
          <w:noProof/>
          <w:color w:val="000000"/>
        </w:rPr>
        <w:pict>
          <v:roundrect id="_x0000_s1036" style="position:absolute;left:0;text-align:left;margin-left:333.2pt;margin-top:1.45pt;width:17.3pt;height:10.95pt;z-index:251658240" arcsize="10923f"/>
        </w:pict>
      </w:r>
      <w:r w:rsidRPr="0095614C">
        <w:rPr>
          <w:color w:val="000000"/>
        </w:rPr>
        <w:t>Flessibilità, adattabilità</w:t>
      </w:r>
      <w:r>
        <w:rPr>
          <w:color w:val="000000"/>
        </w:rPr>
        <w:t xml:space="preserve"> alla varietà di situazioni operative</w:t>
      </w:r>
    </w:p>
    <w:p w:rsidR="003718EE" w:rsidRPr="0095614C" w:rsidRDefault="003718EE" w:rsidP="003718EE">
      <w:pPr>
        <w:shd w:val="clear" w:color="auto" w:fill="FFFFFF"/>
        <w:ind w:left="357"/>
        <w:rPr>
          <w:i/>
          <w:color w:val="000000"/>
        </w:rPr>
      </w:pPr>
      <w:r w:rsidRPr="00A2260C">
        <w:rPr>
          <w:noProof/>
          <w:color w:val="000000"/>
        </w:rPr>
        <w:pict>
          <v:roundrect id="_x0000_s1037" style="position:absolute;left:0;text-align:left;margin-left:333.2pt;margin-top:.35pt;width:17.3pt;height:10.95pt;z-index:251658240" arcsize="10923f"/>
        </w:pict>
      </w:r>
      <w:r w:rsidRPr="0095614C">
        <w:rPr>
          <w:color w:val="000000"/>
        </w:rPr>
        <w:t>Competenze tecniche</w:t>
      </w:r>
    </w:p>
    <w:p w:rsidR="003718EE" w:rsidRPr="0095614C" w:rsidRDefault="003718EE" w:rsidP="003718EE">
      <w:pPr>
        <w:shd w:val="clear" w:color="auto" w:fill="FFFFFF"/>
        <w:ind w:left="714"/>
        <w:rPr>
          <w:i/>
          <w:color w:val="000000"/>
        </w:rPr>
      </w:pPr>
      <w:r w:rsidRPr="0095614C">
        <w:rPr>
          <w:b/>
          <w:color w:val="000000"/>
        </w:rPr>
        <w:t xml:space="preserve">                                                                            </w:t>
      </w:r>
    </w:p>
    <w:p w:rsidR="003718EE" w:rsidRPr="00D8113B" w:rsidRDefault="003718EE" w:rsidP="003718EE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 w:rsidRPr="00D8113B">
        <w:rPr>
          <w:b/>
          <w:color w:val="000000"/>
        </w:rPr>
        <w:t>Con riferimento al punto 2, in quali ambiti il tirocinante ha mostrato dei miglioramenti durante l’attività di alternanza?</w:t>
      </w:r>
    </w:p>
    <w:p w:rsidR="003718EE" w:rsidRPr="00553DB2" w:rsidRDefault="003718EE" w:rsidP="003718EE">
      <w:pPr>
        <w:pStyle w:val="Paragrafoelenco"/>
        <w:numPr>
          <w:ilvl w:val="0"/>
          <w:numId w:val="1"/>
        </w:numPr>
        <w:spacing w:line="360" w:lineRule="auto"/>
        <w:ind w:left="144"/>
        <w:jc w:val="both"/>
        <w:rPr>
          <w:color w:val="000000"/>
        </w:rPr>
      </w:pPr>
      <w:r w:rsidRPr="00553DB2">
        <w:rPr>
          <w:color w:val="000000"/>
        </w:rPr>
        <w:t xml:space="preserve">___________________________________________________________________________________ </w:t>
      </w:r>
    </w:p>
    <w:p w:rsidR="003718EE" w:rsidRPr="0095614C" w:rsidRDefault="003718EE" w:rsidP="003718EE">
      <w:pPr>
        <w:spacing w:line="360" w:lineRule="auto"/>
        <w:ind w:left="144"/>
        <w:rPr>
          <w:color w:val="000000"/>
        </w:rPr>
      </w:pPr>
      <w:r w:rsidRPr="0095614C">
        <w:rPr>
          <w:color w:val="000000"/>
        </w:rPr>
        <w:t>___________________________________________________________________________________</w:t>
      </w:r>
    </w:p>
    <w:p w:rsidR="003718EE" w:rsidRPr="0095614C" w:rsidRDefault="003718EE" w:rsidP="003718EE">
      <w:pPr>
        <w:spacing w:line="360" w:lineRule="auto"/>
        <w:ind w:left="144"/>
        <w:rPr>
          <w:color w:val="000000"/>
        </w:rPr>
      </w:pPr>
      <w:r w:rsidRPr="0095614C">
        <w:rPr>
          <w:color w:val="000000"/>
        </w:rPr>
        <w:t>___________________________________________________________________________________</w:t>
      </w:r>
    </w:p>
    <w:p w:rsidR="003718EE" w:rsidRPr="0095614C" w:rsidRDefault="003718EE" w:rsidP="003718EE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olor w:val="000000"/>
        </w:rPr>
      </w:pPr>
      <w:r w:rsidRPr="0095614C">
        <w:rPr>
          <w:b/>
          <w:color w:val="000000"/>
        </w:rPr>
        <w:t>Eventuali osservazioni</w:t>
      </w:r>
    </w:p>
    <w:p w:rsidR="003718EE" w:rsidRPr="0095614C" w:rsidRDefault="003718EE" w:rsidP="003718EE">
      <w:pPr>
        <w:spacing w:line="360" w:lineRule="auto"/>
        <w:rPr>
          <w:color w:val="000000"/>
        </w:rPr>
      </w:pPr>
      <w:r w:rsidRPr="0095614C">
        <w:rPr>
          <w:color w:val="000000"/>
        </w:rPr>
        <w:t>____________________________________________________________________________________</w:t>
      </w:r>
    </w:p>
    <w:p w:rsidR="003718EE" w:rsidRDefault="003718EE" w:rsidP="003718E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:rsidR="003718EE" w:rsidRDefault="003718EE" w:rsidP="003718EE">
      <w:pPr>
        <w:pStyle w:val="Titolo1"/>
        <w:rPr>
          <w:b/>
          <w:color w:val="000000"/>
        </w:rPr>
      </w:pPr>
    </w:p>
    <w:p w:rsidR="007B5B5B" w:rsidRDefault="007B5B5B"/>
    <w:sectPr w:rsidR="007B5B5B" w:rsidSect="007B5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F82"/>
    <w:multiLevelType w:val="hybridMultilevel"/>
    <w:tmpl w:val="5D0AC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4A81"/>
    <w:multiLevelType w:val="hybridMultilevel"/>
    <w:tmpl w:val="00BC7634"/>
    <w:lvl w:ilvl="0" w:tplc="04100007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18EE"/>
    <w:rsid w:val="003718EE"/>
    <w:rsid w:val="003E7CC2"/>
    <w:rsid w:val="00534E13"/>
    <w:rsid w:val="007B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18EE"/>
    <w:pPr>
      <w:keepNext/>
      <w:outlineLvl w:val="0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3718EE"/>
    <w:pPr>
      <w:keepNext/>
      <w:autoSpaceDE w:val="0"/>
      <w:autoSpaceDN w:val="0"/>
      <w:adjustRightInd w:val="0"/>
      <w:jc w:val="center"/>
      <w:outlineLvl w:val="4"/>
    </w:pPr>
    <w:rPr>
      <w:b/>
      <w:cap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18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718EE"/>
    <w:rPr>
      <w:rFonts w:ascii="Times New Roman" w:eastAsia="Times New Roman" w:hAnsi="Times New Roman" w:cs="Times New Roman"/>
      <w:b/>
      <w:caps/>
      <w:color w:val="FF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18EE"/>
    <w:pPr>
      <w:ind w:left="144"/>
    </w:pPr>
    <w:rPr>
      <w:b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18EE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1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gigi</cp:lastModifiedBy>
  <cp:revision>1</cp:revision>
  <dcterms:created xsi:type="dcterms:W3CDTF">2017-11-13T13:17:00Z</dcterms:created>
  <dcterms:modified xsi:type="dcterms:W3CDTF">2017-11-13T13:18:00Z</dcterms:modified>
</cp:coreProperties>
</file>